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EB" w:rsidRDefault="007636EA">
      <w:pPr>
        <w:pStyle w:val="KopfFett"/>
        <w:framePr w:w="4848" w:h="1928" w:hRule="exact" w:wrap="around" w:vAnchor="page" w:hAnchor="page" w:x="5955" w:y="681" w:anchorLock="1"/>
      </w:pPr>
      <w:r>
        <w:t>Departement des Innern EDI</w:t>
      </w:r>
    </w:p>
    <w:p w:rsidR="00255FEB" w:rsidRDefault="00255FEB">
      <w:pPr>
        <w:rPr>
          <w:rFonts w:cs="Arial"/>
          <w:b/>
          <w:sz w:val="28"/>
          <w:szCs w:val="28"/>
        </w:rPr>
      </w:pPr>
    </w:p>
    <w:p w:rsidR="00255FEB" w:rsidRDefault="007636EA">
      <w:r>
        <w:fldChar w:fldCharType="begin">
          <w:ffData>
            <w:name w:val=""/>
            <w:enabled/>
            <w:calcOnExit w:val="0"/>
            <w:textInput>
              <w:default w:val="Berne"/>
            </w:textInput>
          </w:ffData>
        </w:fldChar>
      </w:r>
      <w:r>
        <w:instrText xml:space="preserve"> FORMTEXT </w:instrText>
      </w:r>
      <w:r>
        <w:fldChar w:fldCharType="separate"/>
      </w:r>
      <w:r>
        <w:t>Berne</w:t>
      </w:r>
      <w:r>
        <w:fldChar w:fldCharType="end"/>
      </w:r>
      <w:r>
        <w:t>, le 7</w:t>
      </w:r>
      <w:r>
        <w:t xml:space="preserve"> </w:t>
      </w:r>
      <w:r>
        <w:t>mai 2015</w:t>
      </w:r>
    </w:p>
    <w:p w:rsidR="00255FEB" w:rsidRDefault="00255FEB"/>
    <w:p w:rsidR="00255FEB" w:rsidRDefault="00255FEB"/>
    <w:p w:rsidR="00255FEB" w:rsidRDefault="00255FEB">
      <w:pPr>
        <w:rPr>
          <w:b/>
        </w:rPr>
      </w:pPr>
    </w:p>
    <w:p w:rsidR="00255FEB" w:rsidRDefault="00255FEB">
      <w:pPr>
        <w:rPr>
          <w:b/>
        </w:rPr>
      </w:pPr>
    </w:p>
    <w:p w:rsidR="00255FEB" w:rsidRDefault="007636EA">
      <w:pPr>
        <w:rPr>
          <w:b/>
        </w:rPr>
      </w:pPr>
      <w:r>
        <w:rPr>
          <w:b/>
        </w:rPr>
        <w:t xml:space="preserve">Audition </w:t>
      </w:r>
      <w:r>
        <w:rPr>
          <w:b/>
        </w:rPr>
        <w:t>relative à</w:t>
      </w:r>
      <w:r>
        <w:rPr>
          <w:b/>
        </w:rPr>
        <w:t xml:space="preserve"> la Stratégie nationale Addictions</w:t>
      </w:r>
      <w:r>
        <w:rPr>
          <w:b/>
        </w:rPr>
        <w:t xml:space="preserve"> 2017-2014</w:t>
      </w:r>
      <w:r>
        <w:rPr>
          <w:b/>
        </w:rPr>
        <w:t xml:space="preserve"> : </w:t>
      </w:r>
      <w:r>
        <w:rPr>
          <w:b/>
        </w:rPr>
        <w:br/>
      </w:r>
      <w:r>
        <w:rPr>
          <w:b/>
        </w:rPr>
        <w:t>formulaire de prise de position</w:t>
      </w:r>
    </w:p>
    <w:p w:rsidR="00255FEB" w:rsidRDefault="00255FEB"/>
    <w:p w:rsidR="00255FEB" w:rsidRDefault="007636EA">
      <w:r>
        <w:t>Nom / entreprise / organisation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/>
        </w:tc>
      </w:tr>
    </w:tbl>
    <w:p w:rsidR="00255FEB" w:rsidRDefault="00255FEB"/>
    <w:p w:rsidR="00255FEB" w:rsidRDefault="007636EA">
      <w:r>
        <w:t>Rue, n°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/>
        </w:tc>
      </w:tr>
    </w:tbl>
    <w:p w:rsidR="00255FEB" w:rsidRDefault="00255FEB"/>
    <w:p w:rsidR="00255FEB" w:rsidRDefault="007636EA">
      <w:r>
        <w:t>NPA / lieu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/>
        </w:tc>
      </w:tr>
    </w:tbl>
    <w:p w:rsidR="00255FEB" w:rsidRDefault="00255FEB"/>
    <w:p w:rsidR="00255FEB" w:rsidRDefault="007636EA">
      <w:r>
        <w:t xml:space="preserve">Nom de la </w:t>
      </w:r>
      <w:r>
        <w:t>personne à contacter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/>
        </w:tc>
      </w:tr>
    </w:tbl>
    <w:p w:rsidR="00255FEB" w:rsidRDefault="00255FEB"/>
    <w:p w:rsidR="00255FEB" w:rsidRDefault="007636EA">
      <w:r>
        <w:t>Courriel de la personne à contacter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/>
        </w:tc>
      </w:tr>
    </w:tbl>
    <w:p w:rsidR="00255FEB" w:rsidRDefault="00255FEB"/>
    <w:p w:rsidR="00255FEB" w:rsidRDefault="007636EA">
      <w:r>
        <w:t>Numéro de tél. de la personne à contacter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/>
        </w:tc>
      </w:tr>
    </w:tbl>
    <w:p w:rsidR="00255FEB" w:rsidRDefault="00255FEB"/>
    <w:p w:rsidR="00255FEB" w:rsidRDefault="007636EA">
      <w:r>
        <w:t>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/>
        </w:tc>
      </w:tr>
    </w:tbl>
    <w:p w:rsidR="00255FEB" w:rsidRDefault="00255FEB"/>
    <w:p w:rsidR="00255FEB" w:rsidRDefault="00255FEB"/>
    <w:p w:rsidR="00255FEB" w:rsidRDefault="007636EA">
      <w:r>
        <w:t>Remarques importantes :</w:t>
      </w:r>
    </w:p>
    <w:p w:rsidR="00255FEB" w:rsidRDefault="007636EA">
      <w:pPr>
        <w:numPr>
          <w:ilvl w:val="0"/>
          <w:numId w:val="26"/>
        </w:numPr>
      </w:pPr>
      <w:r>
        <w:t>Nous vous prions de remplir uniquement les champs prévus à cet effet.</w:t>
      </w:r>
    </w:p>
    <w:p w:rsidR="00255FEB" w:rsidRDefault="007636EA">
      <w:pPr>
        <w:numPr>
          <w:ilvl w:val="0"/>
          <w:numId w:val="26"/>
        </w:numPr>
      </w:pPr>
      <w:r>
        <w:t xml:space="preserve">Veuillez utiliser une nouvelle ligne pour chaque prise de position à caractère général ou chaque chapitre du rapport. </w:t>
      </w:r>
    </w:p>
    <w:p w:rsidR="00255FEB" w:rsidRDefault="007636EA">
      <w:pPr>
        <w:numPr>
          <w:ilvl w:val="0"/>
          <w:numId w:val="26"/>
        </w:numPr>
      </w:pPr>
      <w:r>
        <w:t>Vous voudrez bien déposer une seule prise de position par organisation ou par canton.</w:t>
      </w:r>
    </w:p>
    <w:p w:rsidR="00255FEB" w:rsidRDefault="007636EA">
      <w:pPr>
        <w:numPr>
          <w:ilvl w:val="0"/>
          <w:numId w:val="26"/>
        </w:numPr>
      </w:pPr>
      <w:r>
        <w:t xml:space="preserve">Nous vous prions d'envoyer votre prise de position </w:t>
      </w:r>
      <w:r>
        <w:t xml:space="preserve">au format Word par courriel d'ici au 11 juillet 2015 </w:t>
      </w:r>
      <w:r>
        <w:t>aux</w:t>
      </w:r>
      <w:r>
        <w:t xml:space="preserve"> </w:t>
      </w:r>
      <w:r>
        <w:t>adresse</w:t>
      </w:r>
      <w:r>
        <w:t>s</w:t>
      </w:r>
      <w:r>
        <w:t xml:space="preserve"> suivante</w:t>
      </w:r>
      <w:r>
        <w:t>s</w:t>
      </w:r>
      <w:r>
        <w:t xml:space="preserve"> : </w:t>
      </w:r>
    </w:p>
    <w:p w:rsidR="00255FEB" w:rsidRDefault="007636EA">
      <w:pPr>
        <w:ind w:left="720"/>
      </w:pPr>
      <w:hyperlink r:id="rId7">
        <w:r>
          <w:rPr>
            <w:rStyle w:val="Hyperlink"/>
          </w:rPr>
          <w:t>Sucht-addiction@bag.admin.ch</w:t>
        </w:r>
      </w:hyperlink>
      <w:r>
        <w:t xml:space="preserve"> / </w:t>
      </w:r>
      <w:hyperlink r:id="rId8">
        <w:r>
          <w:rPr>
            <w:rStyle w:val="Hyperlink"/>
          </w:rPr>
          <w:t>dm@bag.admin.ch</w:t>
        </w:r>
      </w:hyperlink>
    </w:p>
    <w:p w:rsidR="00255FEB" w:rsidRDefault="007636EA">
      <w:pPr>
        <w:numPr>
          <w:ilvl w:val="0"/>
          <w:numId w:val="26"/>
        </w:numPr>
      </w:pPr>
      <w:r>
        <w:t>M</w:t>
      </w:r>
      <w:r>
        <w:rPr>
          <w:vertAlign w:val="superscript"/>
        </w:rPr>
        <w:t>me</w:t>
      </w:r>
      <w:r>
        <w:t xml:space="preserve"> Astrid Wüthrich, responsable du projet Stratégie nationale Addictions (tél. 058 46 2382 / </w:t>
      </w:r>
      <w:hyperlink r:id="rId9">
        <w:r>
          <w:rPr>
            <w:rStyle w:val="Hyperlink"/>
          </w:rPr>
          <w:t>star@bag.admin.ch</w:t>
        </w:r>
      </w:hyperlink>
      <w:r>
        <w:t xml:space="preserve">), se tient à votre disposition pour tout renseignement complémentaire. </w:t>
      </w:r>
    </w:p>
    <w:p w:rsidR="00255FEB" w:rsidRDefault="00255FEB">
      <w:pPr>
        <w:rPr>
          <w:rFonts w:cs="Arial"/>
          <w:noProof/>
          <w:sz w:val="16"/>
          <w:szCs w:val="16"/>
        </w:rPr>
      </w:pPr>
    </w:p>
    <w:p w:rsidR="00255FEB" w:rsidRDefault="007636EA">
      <w:pPr>
        <w:rPr>
          <w:rFonts w:cs="Arial"/>
          <w:b/>
          <w:noProof/>
          <w:szCs w:val="24"/>
        </w:rPr>
      </w:pPr>
      <w:r>
        <w:br w:type="page"/>
      </w:r>
      <w:r>
        <w:rPr>
          <w:b/>
          <w:noProof/>
        </w:rPr>
        <w:lastRenderedPageBreak/>
        <w:t>Commentaires génér</w:t>
      </w:r>
      <w:r>
        <w:rPr>
          <w:b/>
          <w:noProof/>
        </w:rPr>
        <w:t xml:space="preserve">aux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>
            <w:pPr>
              <w:rPr>
                <w:rFonts w:cs="Arial"/>
                <w:b/>
                <w:noProof/>
                <w:szCs w:val="24"/>
              </w:rPr>
            </w:pPr>
          </w:p>
        </w:tc>
      </w:tr>
    </w:tbl>
    <w:p w:rsidR="00255FEB" w:rsidRDefault="00255FEB">
      <w:pPr>
        <w:rPr>
          <w:rFonts w:cs="Arial"/>
          <w:b/>
          <w:noProof/>
          <w:szCs w:val="24"/>
        </w:rPr>
      </w:pPr>
    </w:p>
    <w:p w:rsidR="00255FEB" w:rsidRDefault="007636EA">
      <w:pPr>
        <w:rPr>
          <w:rFonts w:cs="Arial"/>
          <w:b/>
          <w:noProof/>
          <w:szCs w:val="24"/>
        </w:rPr>
      </w:pPr>
      <w:r>
        <w:rPr>
          <w:b/>
          <w:noProof/>
        </w:rPr>
        <w:t>Questions</w:t>
      </w:r>
    </w:p>
    <w:p w:rsidR="00255FEB" w:rsidRDefault="00255FEB">
      <w:pPr>
        <w:rPr>
          <w:rFonts w:cs="Arial"/>
          <w:noProof/>
          <w:szCs w:val="24"/>
        </w:rPr>
      </w:pPr>
    </w:p>
    <w:p w:rsidR="00255FEB" w:rsidRDefault="007636EA">
      <w:pPr>
        <w:pStyle w:val="Listenabsatz"/>
        <w:numPr>
          <w:ilvl w:val="0"/>
          <w:numId w:val="28"/>
        </w:numPr>
        <w:suppressAutoHyphens w:val="0"/>
        <w:ind w:left="709" w:hanging="709"/>
        <w:textAlignment w:val="auto"/>
        <w:rPr>
          <w:rFonts w:cs="Arial"/>
          <w:b/>
          <w:sz w:val="24"/>
          <w:szCs w:val="24"/>
        </w:rPr>
      </w:pPr>
      <w:r>
        <w:rPr>
          <w:b/>
          <w:sz w:val="24"/>
        </w:rPr>
        <w:t>Votre avis</w:t>
      </w:r>
    </w:p>
    <w:p w:rsidR="00255FEB" w:rsidRDefault="007636EA">
      <w:pPr>
        <w:widowControl w:val="0"/>
        <w:autoSpaceDE w:val="0"/>
        <w:autoSpaceDN w:val="0"/>
        <w:adjustRightInd w:val="0"/>
        <w:ind w:left="720"/>
        <w:rPr>
          <w:rFonts w:cs="Arial"/>
          <w:szCs w:val="24"/>
        </w:rPr>
      </w:pPr>
      <w:r>
        <w:t>1.1</w:t>
      </w:r>
      <w:r>
        <w:tab/>
        <w:t>L'orientation et les axes principaux de la Stratégie nationale Addictions vous semblent-ils pertinents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</w:tbl>
    <w:p w:rsidR="00255FEB" w:rsidRDefault="00255FEB">
      <w:pPr>
        <w:widowControl w:val="0"/>
        <w:autoSpaceDE w:val="0"/>
        <w:autoSpaceDN w:val="0"/>
        <w:adjustRightInd w:val="0"/>
        <w:ind w:left="720"/>
        <w:rPr>
          <w:rFonts w:cs="Arial"/>
          <w:szCs w:val="24"/>
        </w:rPr>
      </w:pPr>
    </w:p>
    <w:p w:rsidR="00255FEB" w:rsidRDefault="007636EA">
      <w:pPr>
        <w:pStyle w:val="Listenabsatz"/>
        <w:suppressAutoHyphens w:val="0"/>
        <w:textAlignment w:val="auto"/>
        <w:rPr>
          <w:rFonts w:cs="Arial"/>
          <w:sz w:val="24"/>
          <w:szCs w:val="24"/>
        </w:rPr>
      </w:pPr>
      <w:r>
        <w:rPr>
          <w:sz w:val="24"/>
        </w:rPr>
        <w:t>1.2</w:t>
      </w:r>
      <w:r>
        <w:tab/>
      </w:r>
      <w:r>
        <w:rPr>
          <w:sz w:val="24"/>
        </w:rPr>
        <w:t>Etes-vous d'accord avec la problématique et les défis à relever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</w:tbl>
    <w:p w:rsidR="00255FEB" w:rsidRDefault="00255FEB">
      <w:pPr>
        <w:widowControl w:val="0"/>
        <w:autoSpaceDE w:val="0"/>
        <w:autoSpaceDN w:val="0"/>
        <w:adjustRightInd w:val="0"/>
        <w:ind w:left="720"/>
        <w:rPr>
          <w:rFonts w:cs="Arial"/>
          <w:szCs w:val="24"/>
        </w:rPr>
      </w:pPr>
    </w:p>
    <w:p w:rsidR="00255FEB" w:rsidRDefault="007636EA">
      <w:pPr>
        <w:widowControl w:val="0"/>
        <w:autoSpaceDE w:val="0"/>
        <w:autoSpaceDN w:val="0"/>
        <w:adjustRightInd w:val="0"/>
        <w:ind w:left="720"/>
        <w:rPr>
          <w:rFonts w:cs="Arial"/>
          <w:szCs w:val="24"/>
        </w:rPr>
      </w:pPr>
      <w:r>
        <w:t>1.3</w:t>
      </w:r>
      <w:r>
        <w:tab/>
        <w:t xml:space="preserve">Globalement, quels apports la </w:t>
      </w:r>
      <w:r>
        <w:t>stratégie fournit-elle à votre organisation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</w:tbl>
    <w:p w:rsidR="00255FEB" w:rsidRDefault="00255FEB">
      <w:pPr>
        <w:widowControl w:val="0"/>
        <w:autoSpaceDE w:val="0"/>
        <w:autoSpaceDN w:val="0"/>
        <w:adjustRightInd w:val="0"/>
        <w:ind w:left="720"/>
        <w:rPr>
          <w:rFonts w:cs="Arial"/>
          <w:szCs w:val="24"/>
        </w:rPr>
      </w:pPr>
    </w:p>
    <w:p w:rsidR="00255FEB" w:rsidRDefault="007636EA">
      <w:pPr>
        <w:widowControl w:val="0"/>
        <w:autoSpaceDE w:val="0"/>
        <w:autoSpaceDN w:val="0"/>
        <w:adjustRightInd w:val="0"/>
        <w:ind w:left="720"/>
        <w:rPr>
          <w:rFonts w:cs="Arial"/>
          <w:szCs w:val="24"/>
        </w:rPr>
      </w:pPr>
      <w:r>
        <w:t>1.4</w:t>
      </w:r>
      <w:r>
        <w:tab/>
        <w:t>Selon vous, la stratégie présente-t-elle des lacunes ? Si oui, lesquelles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7636E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t xml:space="preserve">   </w:t>
            </w:r>
          </w:p>
        </w:tc>
      </w:tr>
    </w:tbl>
    <w:p w:rsidR="00255FEB" w:rsidRDefault="00255FEB">
      <w:pPr>
        <w:widowControl w:val="0"/>
        <w:autoSpaceDE w:val="0"/>
        <w:autoSpaceDN w:val="0"/>
        <w:adjustRightInd w:val="0"/>
        <w:rPr>
          <w:rFonts w:cs="Arial"/>
          <w:szCs w:val="24"/>
        </w:rPr>
      </w:pPr>
    </w:p>
    <w:p w:rsidR="00255FEB" w:rsidRDefault="007636EA">
      <w:pPr>
        <w:pStyle w:val="Listenabsatz"/>
        <w:numPr>
          <w:ilvl w:val="0"/>
          <w:numId w:val="28"/>
        </w:numPr>
        <w:suppressAutoHyphens w:val="0"/>
        <w:ind w:left="709" w:hanging="709"/>
        <w:textAlignment w:val="auto"/>
        <w:rPr>
          <w:rFonts w:cs="Arial"/>
          <w:b/>
          <w:sz w:val="24"/>
          <w:szCs w:val="24"/>
        </w:rPr>
      </w:pPr>
      <w:r>
        <w:rPr>
          <w:b/>
          <w:sz w:val="24"/>
        </w:rPr>
        <w:t>La stratégie en tant que cadre d'orientation</w:t>
      </w:r>
    </w:p>
    <w:p w:rsidR="00255FEB" w:rsidRDefault="007636EA">
      <w:pPr>
        <w:pStyle w:val="Listenabsatz"/>
        <w:suppressAutoHyphens w:val="0"/>
        <w:textAlignment w:val="auto"/>
        <w:rPr>
          <w:rFonts w:cs="Arial"/>
          <w:sz w:val="24"/>
          <w:szCs w:val="24"/>
        </w:rPr>
      </w:pPr>
      <w:r>
        <w:rPr>
          <w:sz w:val="24"/>
        </w:rPr>
        <w:t xml:space="preserve">La stratégie doit permettre à la Confédération, aux cantons et aux autres </w:t>
      </w:r>
      <w:r>
        <w:rPr>
          <w:sz w:val="24"/>
        </w:rPr>
        <w:t>acteurs concernés de développer des solutions /</w:t>
      </w:r>
      <w:r>
        <w:rPr>
          <w:sz w:val="24"/>
        </w:rPr>
        <w:t xml:space="preserve"> mesures communes en gardant une vue d'ensemble et de les mettre en œuvre de manière coordonnée. La stratégie présente-t-elle suffisamment de points de convergence avec votre travail ? Si oui, quels sont l</w:t>
      </w:r>
      <w:r>
        <w:rPr>
          <w:sz w:val="24"/>
        </w:rPr>
        <w:t>es contenus les plus utiles ? Si non, quels sont les points manquants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</w:tbl>
    <w:p w:rsidR="00255FEB" w:rsidRDefault="00255FEB">
      <w:pPr>
        <w:widowControl w:val="0"/>
        <w:autoSpaceDE w:val="0"/>
        <w:autoSpaceDN w:val="0"/>
        <w:adjustRightInd w:val="0"/>
        <w:rPr>
          <w:rFonts w:cs="Arial"/>
          <w:szCs w:val="24"/>
        </w:rPr>
      </w:pPr>
    </w:p>
    <w:p w:rsidR="00255FEB" w:rsidRDefault="007636EA">
      <w:pPr>
        <w:pStyle w:val="Listenabsatz"/>
        <w:numPr>
          <w:ilvl w:val="0"/>
          <w:numId w:val="28"/>
        </w:numPr>
        <w:suppressAutoHyphens w:val="0"/>
        <w:ind w:left="709" w:hanging="709"/>
        <w:textAlignment w:val="auto"/>
        <w:rPr>
          <w:rFonts w:cs="Arial"/>
          <w:b/>
          <w:sz w:val="24"/>
          <w:szCs w:val="24"/>
        </w:rPr>
      </w:pPr>
      <w:r>
        <w:rPr>
          <w:b/>
          <w:sz w:val="24"/>
        </w:rPr>
        <w:t>Soutien général</w:t>
      </w:r>
    </w:p>
    <w:p w:rsidR="00255FEB" w:rsidRDefault="007636EA">
      <w:pPr>
        <w:pStyle w:val="Listenabsatz"/>
        <w:suppressAutoHyphens w:val="0"/>
        <w:textAlignment w:val="auto"/>
        <w:rPr>
          <w:rFonts w:cs="Arial"/>
          <w:kern w:val="0"/>
          <w:sz w:val="24"/>
          <w:szCs w:val="24"/>
        </w:rPr>
      </w:pPr>
      <w:r>
        <w:rPr>
          <w:sz w:val="24"/>
        </w:rPr>
        <w:t>Soutenez-vous</w:t>
      </w:r>
      <w:r>
        <w:rPr>
          <w:sz w:val="24"/>
        </w:rPr>
        <w:t xml:space="preserve"> la Stratégie nationale Addictions ? Oui</w:t>
      </w:r>
      <w: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t xml:space="preserve"> </w:t>
      </w:r>
      <w:r>
        <w:rPr>
          <w:sz w:val="24"/>
        </w:rPr>
        <w:t>/ Non</w:t>
      </w:r>
      <w: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  <w:sz w:val="24"/>
          <w:szCs w:val="24"/>
        </w:rPr>
        <w:br/>
      </w:r>
      <w:r>
        <w:rPr>
          <w:sz w:val="24"/>
        </w:rPr>
        <w:t>Si non, veuillez indiquer pourquoi</w:t>
      </w:r>
      <w:r>
        <w:rPr>
          <w:sz w:val="24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55FEB">
        <w:tc>
          <w:tcPr>
            <w:tcW w:w="9211" w:type="dxa"/>
            <w:shd w:val="clear" w:color="auto" w:fill="auto"/>
          </w:tcPr>
          <w:p w:rsidR="00255FEB" w:rsidRDefault="00255FEB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</w:tr>
    </w:tbl>
    <w:p w:rsidR="00255FEB" w:rsidRDefault="00255FEB">
      <w:pPr>
        <w:widowControl w:val="0"/>
        <w:autoSpaceDE w:val="0"/>
        <w:autoSpaceDN w:val="0"/>
        <w:adjustRightInd w:val="0"/>
        <w:rPr>
          <w:rFonts w:cs="Arial"/>
          <w:szCs w:val="24"/>
        </w:rPr>
      </w:pPr>
    </w:p>
    <w:p w:rsidR="00255FEB" w:rsidRDefault="00255FEB"/>
    <w:p w:rsidR="00255FEB" w:rsidRDefault="007636EA">
      <w:pPr>
        <w:rPr>
          <w:b/>
        </w:rPr>
      </w:pPr>
      <w:r>
        <w:br w:type="page"/>
      </w:r>
      <w:r>
        <w:rPr>
          <w:b/>
        </w:rPr>
        <w:lastRenderedPageBreak/>
        <w:t>Avis sur les différents chapitres de la stratégie</w:t>
      </w:r>
    </w:p>
    <w:p w:rsidR="00255FEB" w:rsidRDefault="00255FE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87"/>
      </w:tblGrid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En bref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1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1.1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1.2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1.3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2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2.1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2.2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2.3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3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3.1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3.2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3.3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3.4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3.5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4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4.1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4.2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4.3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 xml:space="preserve">Champ </w:t>
            </w:r>
            <w:r>
              <w:t>d'action 1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Champ d'action 2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Champ d'action 3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Champ d'action 4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Champ d'action 5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Champ d'action 6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Champ d'action 7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Champ d'action 8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5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5.1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5.2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6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6.1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  <w:tr w:rsidR="00255FEB">
        <w:tc>
          <w:tcPr>
            <w:tcW w:w="2093" w:type="dxa"/>
            <w:shd w:val="clear" w:color="auto" w:fill="auto"/>
          </w:tcPr>
          <w:p w:rsidR="00255FEB" w:rsidRDefault="007636EA">
            <w:r>
              <w:t>Chapitre 6.2</w:t>
            </w:r>
          </w:p>
        </w:tc>
        <w:tc>
          <w:tcPr>
            <w:tcW w:w="7087" w:type="dxa"/>
            <w:shd w:val="clear" w:color="auto" w:fill="auto"/>
          </w:tcPr>
          <w:p w:rsidR="00255FEB" w:rsidRDefault="00255FEB"/>
        </w:tc>
      </w:tr>
    </w:tbl>
    <w:p w:rsidR="00255FEB" w:rsidRDefault="00255FEB"/>
    <w:p w:rsidR="00255FEB" w:rsidRDefault="00255FEB"/>
    <w:p w:rsidR="00255FEB" w:rsidRDefault="007636EA">
      <w:r>
        <w:t xml:space="preserve">Nous vous remercions </w:t>
      </w:r>
      <w:r>
        <w:t>de votre collaboration.</w:t>
      </w:r>
    </w:p>
    <w:sectPr w:rsidR="00255FEB">
      <w:headerReference w:type="default" r:id="rId10"/>
      <w:footerReference w:type="default" r:id="rId11"/>
      <w:head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FEB" w:rsidRDefault="007636EA">
      <w:r>
        <w:separator/>
      </w:r>
    </w:p>
  </w:endnote>
  <w:endnote w:type="continuationSeparator" w:id="0">
    <w:p w:rsidR="00255FEB" w:rsidRDefault="0076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255FEB">
      <w:trPr>
        <w:cantSplit/>
      </w:trPr>
      <w:tc>
        <w:tcPr>
          <w:tcW w:w="9611" w:type="dxa"/>
          <w:gridSpan w:val="2"/>
          <w:vAlign w:val="bottom"/>
        </w:tcPr>
        <w:p w:rsidR="00255FEB" w:rsidRDefault="007636EA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  <w:tr w:rsidR="00255FEB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255FEB" w:rsidRDefault="00255FEB">
          <w:pPr>
            <w:pStyle w:val="Pfad"/>
          </w:pPr>
        </w:p>
      </w:tc>
    </w:tr>
  </w:tbl>
  <w:p w:rsidR="00255FEB" w:rsidRDefault="00255FEB">
    <w:pPr>
      <w:pStyle w:val="Platzhal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FEB" w:rsidRDefault="007636EA">
      <w:r>
        <w:separator/>
      </w:r>
    </w:p>
  </w:footnote>
  <w:footnote w:type="continuationSeparator" w:id="0">
    <w:p w:rsidR="00255FEB" w:rsidRDefault="00763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95"/>
      <w:gridCol w:w="9214"/>
    </w:tblGrid>
    <w:tr w:rsidR="00255FEB">
      <w:trPr>
        <w:cantSplit/>
        <w:trHeight w:hRule="exact" w:val="1570"/>
      </w:trPr>
      <w:tc>
        <w:tcPr>
          <w:tcW w:w="9809" w:type="dxa"/>
          <w:gridSpan w:val="2"/>
        </w:tcPr>
        <w:p w:rsidR="00255FEB" w:rsidRDefault="007636EA">
          <w:pPr>
            <w:pStyle w:val="Logo"/>
          </w:pPr>
          <w:r>
            <w:rPr>
              <w:lang w:val="de-CH" w:eastAsia="de-CH" w:bidi="ar-SA"/>
            </w:rPr>
            <w:drawing>
              <wp:inline distT="0" distB="0" distL="0" distR="0">
                <wp:extent cx="279400" cy="313055"/>
                <wp:effectExtent l="0" t="0" r="6350" b="0"/>
                <wp:docPr id="1" name="Image 1" descr="Logo_sw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55FEB">
      <w:trPr>
        <w:gridBefore w:val="1"/>
        <w:wBefore w:w="595" w:type="dxa"/>
        <w:cantSplit/>
        <w:trHeight w:hRule="exact" w:val="420"/>
      </w:trPr>
      <w:tc>
        <w:tcPr>
          <w:tcW w:w="9214" w:type="dxa"/>
        </w:tcPr>
        <w:p w:rsidR="00255FEB" w:rsidRDefault="00255FEB">
          <w:pPr>
            <w:pStyle w:val="Kopfzeile"/>
          </w:pPr>
        </w:p>
      </w:tc>
    </w:tr>
  </w:tbl>
  <w:p w:rsidR="00255FEB" w:rsidRDefault="00255FEB">
    <w:pPr>
      <w:pStyle w:val="Platzhal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255FEB">
      <w:trPr>
        <w:cantSplit/>
        <w:trHeight w:hRule="exact" w:val="1980"/>
      </w:trPr>
      <w:tc>
        <w:tcPr>
          <w:tcW w:w="4848" w:type="dxa"/>
        </w:tcPr>
        <w:p w:rsidR="00255FEB" w:rsidRDefault="007636EA">
          <w:pPr>
            <w:pStyle w:val="Logo"/>
          </w:pPr>
          <w:r>
            <w:rPr>
              <w:lang w:val="de-CH" w:eastAsia="de-CH" w:bidi="ar-SA"/>
            </w:rPr>
            <w:drawing>
              <wp:inline distT="0" distB="0" distL="0" distR="0">
                <wp:extent cx="1981200" cy="652145"/>
                <wp:effectExtent l="0" t="0" r="0" b="0"/>
                <wp:docPr id="2" name="Image 2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55FEB" w:rsidRDefault="00255FEB">
          <w:pPr>
            <w:pStyle w:val="Logo"/>
          </w:pPr>
        </w:p>
      </w:tc>
      <w:tc>
        <w:tcPr>
          <w:tcW w:w="4961" w:type="dxa"/>
        </w:tcPr>
        <w:p w:rsidR="00255FEB" w:rsidRDefault="00255FEB">
          <w:pPr>
            <w:pStyle w:val="KopfFett"/>
          </w:pPr>
        </w:p>
      </w:tc>
    </w:tr>
  </w:tbl>
  <w:p w:rsidR="00255FEB" w:rsidRDefault="00255FEB">
    <w:pPr>
      <w:pStyle w:val="Platzhalt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29454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C6E016F"/>
    <w:multiLevelType w:val="hybridMultilevel"/>
    <w:tmpl w:val="46BC19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AD67C1"/>
    <w:multiLevelType w:val="multilevel"/>
    <w:tmpl w:val="1E9214C2"/>
    <w:styleLink w:val="FormatvorlageNummerierteListe10pt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5725BD"/>
    <w:multiLevelType w:val="hybridMultilevel"/>
    <w:tmpl w:val="0DDC26E6"/>
    <w:lvl w:ilvl="0" w:tplc="9C8056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CE7C15"/>
    <w:multiLevelType w:val="hybridMultilevel"/>
    <w:tmpl w:val="2E4C9F9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476AD"/>
    <w:multiLevelType w:val="multilevel"/>
    <w:tmpl w:val="1E9214C2"/>
    <w:numStyleLink w:val="FormatvorlageNummerierteListe10pt"/>
  </w:abstractNum>
  <w:abstractNum w:abstractNumId="16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F4663A"/>
    <w:multiLevelType w:val="hybridMultilevel"/>
    <w:tmpl w:val="32402526"/>
    <w:lvl w:ilvl="0" w:tplc="92D6C31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573A4D"/>
    <w:multiLevelType w:val="hybridMultilevel"/>
    <w:tmpl w:val="91829370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F82ED6"/>
    <w:multiLevelType w:val="hybridMultilevel"/>
    <w:tmpl w:val="3948CF3A"/>
    <w:lvl w:ilvl="0" w:tplc="AF909A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272E48"/>
    <w:multiLevelType w:val="hybridMultilevel"/>
    <w:tmpl w:val="91DC3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D064A5"/>
    <w:multiLevelType w:val="hybridMultilevel"/>
    <w:tmpl w:val="BF9687D4"/>
    <w:lvl w:ilvl="0" w:tplc="08070011">
      <w:start w:val="1"/>
      <w:numFmt w:val="decimal"/>
      <w:lvlText w:val="%1)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C14181"/>
    <w:multiLevelType w:val="hybridMultilevel"/>
    <w:tmpl w:val="431852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06D3D"/>
    <w:multiLevelType w:val="multilevel"/>
    <w:tmpl w:val="32402526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4008BF"/>
    <w:multiLevelType w:val="hybridMultilevel"/>
    <w:tmpl w:val="4C3646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3"/>
  </w:num>
  <w:num w:numId="4">
    <w:abstractNumId w:val="1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17"/>
  </w:num>
  <w:num w:numId="17">
    <w:abstractNumId w:val="26"/>
  </w:num>
  <w:num w:numId="18">
    <w:abstractNumId w:val="13"/>
  </w:num>
  <w:num w:numId="19">
    <w:abstractNumId w:val="12"/>
  </w:num>
  <w:num w:numId="20">
    <w:abstractNumId w:val="0"/>
  </w:num>
  <w:num w:numId="21">
    <w:abstractNumId w:val="11"/>
  </w:num>
  <w:num w:numId="22">
    <w:abstractNumId w:val="21"/>
  </w:num>
  <w:num w:numId="23">
    <w:abstractNumId w:val="27"/>
  </w:num>
  <w:num w:numId="24">
    <w:abstractNumId w:val="25"/>
  </w:num>
  <w:num w:numId="25">
    <w:abstractNumId w:val="18"/>
  </w:num>
  <w:num w:numId="26">
    <w:abstractNumId w:val="14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255FEB"/>
    <w:rsid w:val="00255FEB"/>
    <w:rsid w:val="0076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F3E74107-3777-4AD9-BCE8-512F8B2A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fr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Pr>
      <w:sz w:val="2"/>
      <w:szCs w:val="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numbering" w:customStyle="1" w:styleId="FormatvorlageNummerierteListe10pt">
    <w:name w:val="Formatvorlage Nummerierte Liste 10 pt"/>
    <w:basedOn w:val="KeineListe"/>
    <w:pPr>
      <w:numPr>
        <w:numId w:val="19"/>
      </w:numPr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Pr>
      <w:rFonts w:ascii="Lucida Grande" w:hAnsi="Lucida Grande" w:cs="Lucida Grande"/>
      <w:szCs w:val="24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Lucida Grande" w:hAnsi="Lucida Grande" w:cs="Lucida Grande"/>
      <w:sz w:val="24"/>
      <w:szCs w:val="24"/>
      <w:lang w:eastAsia="fr-CH"/>
    </w:rPr>
  </w:style>
  <w:style w:type="paragraph" w:customStyle="1" w:styleId="Grillemoyenne1-Accent21">
    <w:name w:val="Grille moyenne 1 - Accent 21"/>
    <w:basedOn w:val="Standard"/>
    <w:link w:val="Grillemoyenne1-Accent2Car"/>
    <w:uiPriority w:val="34"/>
    <w:qFormat/>
    <w:pPr>
      <w:ind w:left="720"/>
      <w:contextualSpacing/>
    </w:pPr>
    <w:rPr>
      <w:rFonts w:ascii="Cambria" w:eastAsia="MS Mincho" w:hAnsi="Cambria"/>
      <w:szCs w:val="24"/>
    </w:rPr>
  </w:style>
  <w:style w:type="character" w:customStyle="1" w:styleId="Grillemoyenne1-Accent2Car">
    <w:name w:val="Grille moyenne 1 - Accent 2 Car"/>
    <w:link w:val="Grillemoyenne1-Accent21"/>
    <w:uiPriority w:val="34"/>
    <w:locked/>
    <w:rPr>
      <w:rFonts w:ascii="Cambria" w:eastAsia="MS Mincho" w:hAnsi="Cambria"/>
      <w:sz w:val="24"/>
      <w:szCs w:val="24"/>
      <w:lang w:val="fr-CH"/>
    </w:rPr>
  </w:style>
  <w:style w:type="character" w:styleId="Kommentarzeichen">
    <w:name w:val="annotation reference"/>
    <w:uiPriority w:val="99"/>
    <w:unhideWhenUsed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Pr>
      <w:szCs w:val="24"/>
    </w:rPr>
  </w:style>
  <w:style w:type="character" w:customStyle="1" w:styleId="KommentartextZchn">
    <w:name w:val="Kommentartext Zchn"/>
    <w:link w:val="Kommentartext"/>
    <w:uiPriority w:val="99"/>
    <w:rPr>
      <w:rFonts w:ascii="Arial" w:hAnsi="Arial"/>
      <w:sz w:val="24"/>
      <w:szCs w:val="24"/>
      <w:lang w:eastAsia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/>
      <w:b/>
      <w:bCs/>
      <w:sz w:val="24"/>
      <w:szCs w:val="24"/>
      <w:lang w:eastAsia="fr-CH"/>
    </w:rPr>
  </w:style>
  <w:style w:type="paragraph" w:customStyle="1" w:styleId="Listecouleur-Accent11">
    <w:name w:val="Liste couleur - Accent 11"/>
    <w:basedOn w:val="Standard"/>
    <w:link w:val="Listecouleur-Accent1Car"/>
    <w:uiPriority w:val="34"/>
    <w:qFormat/>
    <w:pPr>
      <w:suppressAutoHyphens/>
      <w:autoSpaceDN w:val="0"/>
      <w:spacing w:line="260" w:lineRule="atLeast"/>
      <w:ind w:left="720"/>
      <w:textAlignment w:val="baseline"/>
    </w:pPr>
    <w:rPr>
      <w:kern w:val="3"/>
      <w:sz w:val="20"/>
    </w:rPr>
  </w:style>
  <w:style w:type="character" w:customStyle="1" w:styleId="Listecouleur-Accent1Car">
    <w:name w:val="Liste couleur - Accent 1 Car"/>
    <w:link w:val="Listecouleur-Accent11"/>
    <w:uiPriority w:val="34"/>
    <w:rPr>
      <w:rFonts w:ascii="Arial" w:hAnsi="Arial"/>
      <w:kern w:val="3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pPr>
      <w:suppressAutoHyphens/>
      <w:autoSpaceDN w:val="0"/>
      <w:spacing w:line="260" w:lineRule="atLeast"/>
      <w:ind w:left="720"/>
      <w:textAlignment w:val="baseline"/>
    </w:pPr>
    <w:rPr>
      <w:kern w:val="3"/>
      <w:sz w:val="20"/>
    </w:rPr>
  </w:style>
  <w:style w:type="character" w:customStyle="1" w:styleId="ListenabsatzZchn">
    <w:name w:val="Listenabsatz Zchn"/>
    <w:link w:val="Listenabsatz"/>
    <w:uiPriority w:val="34"/>
    <w:rPr>
      <w:rFonts w:ascii="Arial" w:hAnsi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@bag.admin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cht-addiction@bag.admin.c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cht-addiction@bag.admi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form269a.doc</vt:lpstr>
      <vt:lpstr>form269a.doc</vt:lpstr>
    </vt:vector>
  </TitlesOfParts>
  <Company>Bundeskanzlei</Company>
  <LinksUpToDate>false</LinksUpToDate>
  <CharactersWithSpaces>2774</CharactersWithSpaces>
  <SharedDoc>false</SharedDoc>
  <HLinks>
    <vt:vector size="18" baseType="variant">
      <vt:variant>
        <vt:i4>6488128</vt:i4>
      </vt:variant>
      <vt:variant>
        <vt:i4>9</vt:i4>
      </vt:variant>
      <vt:variant>
        <vt:i4>0</vt:i4>
      </vt:variant>
      <vt:variant>
        <vt:i4>5</vt:i4>
      </vt:variant>
      <vt:variant>
        <vt:lpwstr>mailto:Sucht-addiction@bag.admin.ch</vt:lpwstr>
      </vt:variant>
      <vt:variant>
        <vt:lpwstr/>
      </vt:variant>
      <vt:variant>
        <vt:i4>4325411</vt:i4>
      </vt:variant>
      <vt:variant>
        <vt:i4>6</vt:i4>
      </vt:variant>
      <vt:variant>
        <vt:i4>0</vt:i4>
      </vt:variant>
      <vt:variant>
        <vt:i4>5</vt:i4>
      </vt:variant>
      <vt:variant>
        <vt:lpwstr>mailto:dm@bag.admin.ch</vt:lpwstr>
      </vt:variant>
      <vt:variant>
        <vt:lpwstr/>
      </vt:variant>
      <vt:variant>
        <vt:i4>6488128</vt:i4>
      </vt:variant>
      <vt:variant>
        <vt:i4>3</vt:i4>
      </vt:variant>
      <vt:variant>
        <vt:i4>0</vt:i4>
      </vt:variant>
      <vt:variant>
        <vt:i4>5</vt:i4>
      </vt:variant>
      <vt:variant>
        <vt:lpwstr>mailto:Sucht-addiction@bag.admin.ch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form269a.doc</dc:title>
  <dc:subject>roter Ordner (d)</dc:subject>
  <dc:creator>Bundeskanzlei</dc:creator>
  <cp:keywords/>
  <cp:lastModifiedBy>Astrid Wüthrich</cp:lastModifiedBy>
  <cp:revision>5</cp:revision>
  <cp:lastPrinted>2005-12-02T14:37:00Z</cp:lastPrinted>
  <dcterms:created xsi:type="dcterms:W3CDTF">2015-05-05T10:18:00Z</dcterms:created>
  <dcterms:modified xsi:type="dcterms:W3CDTF">2015-05-05T16:54:00Z</dcterms:modified>
  <cp:category>Antrag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KCFG@15.1700:FileResponsible">
    <vt:lpwstr/>
  </property>
  <property fmtid="{D5CDD505-2E9C-101B-9397-08002B2CF9AE}" pid="3" name="FSC#BKCFG@15.1700:FileResponsibleTel">
    <vt:lpwstr/>
  </property>
  <property fmtid="{D5CDD505-2E9C-101B-9397-08002B2CF9AE}" pid="4" name="FSC#BKCFG@15.1700:FileResponsibleEmail">
    <vt:lpwstr/>
  </property>
  <property fmtid="{D5CDD505-2E9C-101B-9397-08002B2CF9AE}" pid="5" name="FSC#BKCFG@15.1700:FileResponsibleFax">
    <vt:lpwstr/>
  </property>
  <property fmtid="{D5CDD505-2E9C-101B-9397-08002B2CF9AE}" pid="6" name="FSC#BKCFG@15.1700:FileResponsibleAddress">
    <vt:lpwstr/>
  </property>
  <property fmtid="{D5CDD505-2E9C-101B-9397-08002B2CF9AE}" pid="7" name="FSC#BKCFG@15.1700:FileResponsibleStreet">
    <vt:lpwstr/>
  </property>
  <property fmtid="{D5CDD505-2E9C-101B-9397-08002B2CF9AE}" pid="8" name="FSC#BKCFG@15.1700:FileResponsiblezipcode">
    <vt:lpwstr/>
  </property>
  <property fmtid="{D5CDD505-2E9C-101B-9397-08002B2CF9AE}" pid="9" name="FSC#BKCFG@15.1700:FileResponsiblecity">
    <vt:lpwstr/>
  </property>
  <property fmtid="{D5CDD505-2E9C-101B-9397-08002B2CF9AE}" pid="10" name="FSC#BKCFG@15.1700:FileResponsibleAbbreviation">
    <vt:lpwstr/>
  </property>
  <property fmtid="{D5CDD505-2E9C-101B-9397-08002B2CF9AE}" pid="11" name="FSC#BKCFG@15.1700:FileRespOrg_DE">
    <vt:lpwstr/>
  </property>
  <property fmtid="{D5CDD505-2E9C-101B-9397-08002B2CF9AE}" pid="12" name="FSC#BKCFG@15.1700:FileRespOrg_FR">
    <vt:lpwstr/>
  </property>
  <property fmtid="{D5CDD505-2E9C-101B-9397-08002B2CF9AE}" pid="13" name="FSC#BKCFG@15.1700:FileRespOrg_IT">
    <vt:lpwstr/>
  </property>
  <property fmtid="{D5CDD505-2E9C-101B-9397-08002B2CF9AE}" pid="14" name="FSC#BKCFG@15.1700:FileRespOrg_EN">
    <vt:lpwstr/>
  </property>
  <property fmtid="{D5CDD505-2E9C-101B-9397-08002B2CF9AE}" pid="15" name="FSC#BKCFG@15.1700:FileRespOrgHome">
    <vt:lpwstr/>
  </property>
  <property fmtid="{D5CDD505-2E9C-101B-9397-08002B2CF9AE}" pid="16" name="FSC#BKCFG@15.1700:FileRespFunction_DE">
    <vt:lpwstr/>
  </property>
  <property fmtid="{D5CDD505-2E9C-101B-9397-08002B2CF9AE}" pid="17" name="FSC#BKCFG@15.1700:FileRespFunction_FR">
    <vt:lpwstr/>
  </property>
  <property fmtid="{D5CDD505-2E9C-101B-9397-08002B2CF9AE}" pid="18" name="FSC#BKCFG@15.1700:FileRespFunction_IT">
    <vt:lpwstr/>
  </property>
  <property fmtid="{D5CDD505-2E9C-101B-9397-08002B2CF9AE}" pid="19" name="FSC#BKCFG@15.1700:FileRespFunction_EN">
    <vt:lpwstr/>
  </property>
  <property fmtid="{D5CDD505-2E9C-101B-9397-08002B2CF9AE}" pid="20" name="FSC#BKCFG@15.1700:CurrUserAbbreviation">
    <vt:lpwstr>moj</vt:lpwstr>
  </property>
  <property fmtid="{D5CDD505-2E9C-101B-9397-08002B2CF9AE}" pid="21" name="FSC#BKCFG@15.1700:CategoryReference">
    <vt:lpwstr/>
  </property>
  <property fmtid="{D5CDD505-2E9C-101B-9397-08002B2CF9AE}" pid="22" name="FSC#BKCFG@15.1700:AssignedClassification_DE">
    <vt:lpwstr/>
  </property>
  <property fmtid="{D5CDD505-2E9C-101B-9397-08002B2CF9AE}" pid="23" name="FSC#BKCFG@15.1700:AssignedClassification_FR">
    <vt:lpwstr/>
  </property>
  <property fmtid="{D5CDD505-2E9C-101B-9397-08002B2CF9AE}" pid="24" name="FSC#BKCFG@15.1700:AssignedClassification_IT">
    <vt:lpwstr/>
  </property>
  <property fmtid="{D5CDD505-2E9C-101B-9397-08002B2CF9AE}" pid="25" name="FSC#BKCFG@15.1700:AssignedClassification_EN">
    <vt:lpwstr/>
  </property>
  <property fmtid="{D5CDD505-2E9C-101B-9397-08002B2CF9AE}" pid="26" name="FSC#BKCFG@15.1700:documentid">
    <vt:lpwstr/>
  </property>
  <property fmtid="{D5CDD505-2E9C-101B-9397-08002B2CF9AE}" pid="27" name="FSC#BKCFG@15.1700:cooAddress">
    <vt:lpwstr>COO.2094.301.6.1047510</vt:lpwstr>
  </property>
  <property fmtid="{D5CDD505-2E9C-101B-9397-08002B2CF9AE}" pid="28" name="FSC#BKCFG@15.1700:sleeveFileReference">
    <vt:lpwstr/>
  </property>
  <property fmtid="{D5CDD505-2E9C-101B-9397-08002B2CF9AE}" pid="29" name="FSC#COOSYSTEM@1.1:Container">
    <vt:lpwstr>COO.2094.301.6.1047510</vt:lpwstr>
  </property>
  <property fmtid="{D5CDD505-2E9C-101B-9397-08002B2CF9AE}" pid="30" name="FSC#COOELAK@1.1001:Subject">
    <vt:lpwstr>Eroeffnung+des+Vernehmlassungsverfahrens;+Begleitschreiben+an+Organisationen</vt:lpwstr>
  </property>
  <property fmtid="{D5CDD505-2E9C-101B-9397-08002B2CF9AE}" pid="31" name="FSC#COOELAK@1.1001:FileReference">
    <vt:lpwstr/>
  </property>
  <property fmtid="{D5CDD505-2E9C-101B-9397-08002B2CF9AE}" pid="32" name="FSC#COOELAK@1.1001:FileRefYear">
    <vt:lpwstr/>
  </property>
  <property fmtid="{D5CDD505-2E9C-101B-9397-08002B2CF9AE}" pid="33" name="FSC#COOELAK@1.1001:FileRefOrdinal">
    <vt:lpwstr/>
  </property>
  <property fmtid="{D5CDD505-2E9C-101B-9397-08002B2CF9AE}" pid="34" name="FSC#COOELAK@1.1001:FileRefOU">
    <vt:lpwstr/>
  </property>
  <property fmtid="{D5CDD505-2E9C-101B-9397-08002B2CF9AE}" pid="35" name="FSC#COOELAK@1.1001:Organization">
    <vt:lpwstr/>
  </property>
  <property fmtid="{D5CDD505-2E9C-101B-9397-08002B2CF9AE}" pid="36" name="FSC#COOELAK@1.1001:Owner">
    <vt:lpwstr> Moore</vt:lpwstr>
  </property>
  <property fmtid="{D5CDD505-2E9C-101B-9397-08002B2CF9AE}" pid="37" name="FSC#COOELAK@1.1001:OwnerExtension">
    <vt:lpwstr>+41 31 323 05 83</vt:lpwstr>
  </property>
  <property fmtid="{D5CDD505-2E9C-101B-9397-08002B2CF9AE}" pid="38" name="FSC#COOELAK@1.1001:OwnerFaxExtension">
    <vt:lpwstr>+41 31 322 88 95</vt:lpwstr>
  </property>
  <property fmtid="{D5CDD505-2E9C-101B-9397-08002B2CF9AE}" pid="39" name="FSC#COOELAK@1.1001:DispatchedBy">
    <vt:lpwstr/>
  </property>
  <property fmtid="{D5CDD505-2E9C-101B-9397-08002B2CF9AE}" pid="40" name="FSC#COOELAK@1.1001:DispatchedAt">
    <vt:lpwstr/>
  </property>
  <property fmtid="{D5CDD505-2E9C-101B-9397-08002B2CF9AE}" pid="41" name="FSC#COOELAK@1.1001:ApprovedBy">
    <vt:lpwstr/>
  </property>
  <property fmtid="{D5CDD505-2E9C-101B-9397-08002B2CF9AE}" pid="42" name="FSC#COOELAK@1.1001:ApprovedAt">
    <vt:lpwstr/>
  </property>
  <property fmtid="{D5CDD505-2E9C-101B-9397-08002B2CF9AE}" pid="43" name="FSC#COOELAK@1.1001:Department">
    <vt:lpwstr>Sektion Recht</vt:lpwstr>
  </property>
  <property fmtid="{D5CDD505-2E9C-101B-9397-08002B2CF9AE}" pid="44" name="FSC#COOELAK@1.1001:CreatedAt">
    <vt:lpwstr>18.06.2012</vt:lpwstr>
  </property>
  <property fmtid="{D5CDD505-2E9C-101B-9397-08002B2CF9AE}" pid="45" name="FSC#COOELAK@1.1001:OU">
    <vt:lpwstr>Sektion Recht</vt:lpwstr>
  </property>
  <property fmtid="{D5CDD505-2E9C-101B-9397-08002B2CF9AE}" pid="46" name="FSC#COOELAK@1.1001:Priority">
    <vt:lpwstr/>
  </property>
  <property fmtid="{D5CDD505-2E9C-101B-9397-08002B2CF9AE}" pid="47" name="FSC#COOELAK@1.1001:ObjBarCode">
    <vt:lpwstr>*COO.2094.301.6.1047510*</vt:lpwstr>
  </property>
  <property fmtid="{D5CDD505-2E9C-101B-9397-08002B2CF9AE}" pid="48" name="FSC#COOELAK@1.1001:RefBarCode">
    <vt:lpwstr/>
  </property>
  <property fmtid="{D5CDD505-2E9C-101B-9397-08002B2CF9AE}" pid="49" name="FSC#COOELAK@1.1001:FileRefBarCode">
    <vt:lpwstr/>
  </property>
  <property fmtid="{D5CDD505-2E9C-101B-9397-08002B2CF9AE}" pid="50" name="FSC#COOELAK@1.1001:ExternalRef">
    <vt:lpwstr/>
  </property>
  <property fmtid="{D5CDD505-2E9C-101B-9397-08002B2CF9AE}" pid="51" name="FSC#COOELAK@1.1001:IncomingNumber">
    <vt:lpwstr/>
  </property>
  <property fmtid="{D5CDD505-2E9C-101B-9397-08002B2CF9AE}" pid="52" name="FSC#COOELAK@1.1001:IncomingSubject">
    <vt:lpwstr/>
  </property>
  <property fmtid="{D5CDD505-2E9C-101B-9397-08002B2CF9AE}" pid="53" name="FSC#COOELAK@1.1001:ProcessResponsible">
    <vt:lpwstr/>
  </property>
  <property fmtid="{D5CDD505-2E9C-101B-9397-08002B2CF9AE}" pid="54" name="FSC#COOELAK@1.1001:ProcessResponsiblePhone">
    <vt:lpwstr/>
  </property>
  <property fmtid="{D5CDD505-2E9C-101B-9397-08002B2CF9AE}" pid="55" name="FSC#COOELAK@1.1001:ProcessResponsibleMail">
    <vt:lpwstr/>
  </property>
  <property fmtid="{D5CDD505-2E9C-101B-9397-08002B2CF9AE}" pid="56" name="FSC#COOELAK@1.1001:ProcessResponsibleFax">
    <vt:lpwstr/>
  </property>
  <property fmtid="{D5CDD505-2E9C-101B-9397-08002B2CF9AE}" pid="57" name="FSC#COOELAK@1.1001:ApproverFirstName">
    <vt:lpwstr/>
  </property>
  <property fmtid="{D5CDD505-2E9C-101B-9397-08002B2CF9AE}" pid="58" name="FSC#COOELAK@1.1001:ApproverSurName">
    <vt:lpwstr/>
  </property>
  <property fmtid="{D5CDD505-2E9C-101B-9397-08002B2CF9AE}" pid="59" name="FSC#COOELAK@1.1001:ApproverTitle">
    <vt:lpwstr/>
  </property>
  <property fmtid="{D5CDD505-2E9C-101B-9397-08002B2CF9AE}" pid="60" name="FSC#COOELAK@1.1001:ExternalDate">
    <vt:lpwstr/>
  </property>
  <property fmtid="{D5CDD505-2E9C-101B-9397-08002B2CF9AE}" pid="61" name="FSC#COOELAK@1.1001:SettlementApprovedAt">
    <vt:lpwstr/>
  </property>
  <property fmtid="{D5CDD505-2E9C-101B-9397-08002B2CF9AE}" pid="62" name="FSC#COOELAK@1.1001:BaseNumber">
    <vt:lpwstr/>
  </property>
  <property fmtid="{D5CDD505-2E9C-101B-9397-08002B2CF9AE}" pid="63" name="FSC#COOELAK@1.1001:CurrentUserRolePos">
    <vt:lpwstr>Sachbearbeiter/-in</vt:lpwstr>
  </property>
  <property fmtid="{D5CDD505-2E9C-101B-9397-08002B2CF9AE}" pid="64" name="FSC#COOELAK@1.1001:CurrentUserEmail">
    <vt:lpwstr>jacqueline.moore@bk.admin.ch</vt:lpwstr>
  </property>
  <property fmtid="{D5CDD505-2E9C-101B-9397-08002B2CF9AE}" pid="65" name="FSC#ELAKGOV@1.1001:PersonalSubjGender">
    <vt:lpwstr/>
  </property>
  <property fmtid="{D5CDD505-2E9C-101B-9397-08002B2CF9AE}" pid="66" name="FSC#ELAKGOV@1.1001:PersonalSubjFirstName">
    <vt:lpwstr/>
  </property>
  <property fmtid="{D5CDD505-2E9C-101B-9397-08002B2CF9AE}" pid="67" name="FSC#ELAKGOV@1.1001:PersonalSubjSurName">
    <vt:lpwstr/>
  </property>
  <property fmtid="{D5CDD505-2E9C-101B-9397-08002B2CF9AE}" pid="68" name="FSC#ELAKGOV@1.1001:PersonalSubjSalutation">
    <vt:lpwstr/>
  </property>
  <property fmtid="{D5CDD505-2E9C-101B-9397-08002B2CF9AE}" pid="69" name="FSC#ELAKGOV@1.1001:PersonalSubjAddress">
    <vt:lpwstr/>
  </property>
</Properties>
</file>